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56AAD" w14:textId="77777777" w:rsidR="0010091C" w:rsidRPr="004747D0" w:rsidRDefault="0010091C" w:rsidP="0010091C">
      <w:pPr>
        <w:rPr>
          <w:rFonts w:eastAsia="Times New Roman" w:cs="Times New Roman"/>
          <w:color w:val="000000" w:themeColor="text1"/>
          <w:shd w:val="clear" w:color="auto" w:fill="FFFFFF"/>
        </w:rPr>
      </w:pPr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13-14 апреля 2017 года в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ИМОИиВ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 КФУ состоялся Второй всероссийский форум молодых специалистов «Энергетическая стратегия 2030. Тенденции развития мирового энергетического сектора», организаторами которого выступили Казанский клуб экономической дипломатии, функционирующий на базе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ИМОИиВ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 и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Стунедческая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 секция Общества инженеров-нефтяников КФУ (</w:t>
      </w:r>
      <w:hyperlink r:id="rId4" w:history="1">
        <w:r w:rsidRPr="004747D0">
          <w:rPr>
            <w:rFonts w:eastAsia="Times New Roman" w:cs="Times New Roman"/>
            <w:color w:val="000000" w:themeColor="text1"/>
          </w:rPr>
          <w:t xml:space="preserve">SPE </w:t>
        </w:r>
        <w:proofErr w:type="spellStart"/>
        <w:r w:rsidRPr="004747D0">
          <w:rPr>
            <w:rFonts w:eastAsia="Times New Roman" w:cs="Times New Roman"/>
            <w:color w:val="000000" w:themeColor="text1"/>
          </w:rPr>
          <w:t>Student</w:t>
        </w:r>
        <w:proofErr w:type="spellEnd"/>
        <w:r w:rsidRPr="004747D0">
          <w:rPr>
            <w:rFonts w:eastAsia="Times New Roman" w:cs="Times New Roman"/>
            <w:color w:val="000000" w:themeColor="text1"/>
          </w:rPr>
          <w:t xml:space="preserve"> </w:t>
        </w:r>
        <w:proofErr w:type="spellStart"/>
        <w:r w:rsidRPr="004747D0">
          <w:rPr>
            <w:rFonts w:eastAsia="Times New Roman" w:cs="Times New Roman"/>
            <w:color w:val="000000" w:themeColor="text1"/>
          </w:rPr>
          <w:t>Chapter</w:t>
        </w:r>
        <w:proofErr w:type="spellEnd"/>
      </w:hyperlink>
      <w:r w:rsidRPr="004747D0">
        <w:rPr>
          <w:rFonts w:eastAsia="Times New Roman" w:cs="Times New Roman"/>
          <w:color w:val="000000" w:themeColor="text1"/>
        </w:rPr>
        <w:t>)</w:t>
      </w:r>
      <w:r w:rsidRPr="004747D0">
        <w:rPr>
          <w:rFonts w:eastAsia="Times New Roman" w:cs="Times New Roman"/>
          <w:color w:val="000000" w:themeColor="text1"/>
          <w:shd w:val="clear" w:color="auto" w:fill="FFFFFF"/>
        </w:rPr>
        <w:t>, при поддержке Финансового клуба КФУ, Студенческого общества университета и Ассоциации экономических клубов России. География Форума составила более 15 городов России от Санкт-Петербурга до Иркутска. Всего в работе Форума участвовало 60 человек.</w:t>
      </w:r>
    </w:p>
    <w:p w14:paraId="441A2F96" w14:textId="77777777" w:rsidR="0010091C" w:rsidRPr="004747D0" w:rsidRDefault="0010091C" w:rsidP="0010091C">
      <w:pPr>
        <w:rPr>
          <w:rFonts w:eastAsia="Times New Roman" w:cs="Times New Roman"/>
          <w:color w:val="000000" w:themeColor="text1"/>
          <w:shd w:val="clear" w:color="auto" w:fill="FFFFFF"/>
        </w:rPr>
      </w:pPr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По традиции, работа Форума началась с торжественного открытия, которое посетили высокопоставленные гости, такие как: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Фахрутдинов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 Наиль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Фаннурович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, заместитель директора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ИМОИиВ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 КФУ по образовательной деятельности; Мартынов Евгений Васильевич, Директор ГАУ "Центр энергосберегающих технологий Республики Татарстан при кабинете министров РТ"; Хадеев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Тахир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Галимзянович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>, Председатель Комитета по экологии, природопользованию, агропромышленной и продовольственной политике Государственного Совета Республики Татарстан; Юшко Сергей Владимирович, Генеральный директор "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Инновационно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>-производственного технопарка "Идея", и Варфоломеев Михаил Алексеевич, руководитель стратегической академической единицы "</w:t>
      </w:r>
      <w:proofErr w:type="spellStart"/>
      <w:r w:rsidRPr="004747D0">
        <w:rPr>
          <w:rFonts w:eastAsia="Times New Roman" w:cs="Times New Roman"/>
          <w:color w:val="000000" w:themeColor="text1"/>
          <w:shd w:val="clear" w:color="auto" w:fill="FFFFFF"/>
        </w:rPr>
        <w:t>Эконефть</w:t>
      </w:r>
      <w:proofErr w:type="spellEnd"/>
      <w:r w:rsidRPr="004747D0">
        <w:rPr>
          <w:rFonts w:eastAsia="Times New Roman" w:cs="Times New Roman"/>
          <w:color w:val="000000" w:themeColor="text1"/>
          <w:shd w:val="clear" w:color="auto" w:fill="FFFFFF"/>
        </w:rPr>
        <w:t>" КФУ.</w:t>
      </w:r>
    </w:p>
    <w:p w14:paraId="3BA064EF" w14:textId="77777777" w:rsidR="0010091C" w:rsidRDefault="0010091C">
      <w:pPr>
        <w:rPr>
          <w:rFonts w:eastAsia="Times New Roman" w:cs="Times New Roman"/>
          <w:color w:val="000000" w:themeColor="text1"/>
        </w:rPr>
      </w:pPr>
      <w:r>
        <w:t xml:space="preserve">В первый день работа Форума проходила в трёх секциях: </w:t>
      </w:r>
      <w:r w:rsidRPr="009172DA">
        <w:rPr>
          <w:rFonts w:eastAsia="Times New Roman" w:cs="Times New Roman"/>
          <w:color w:val="000000" w:themeColor="text1"/>
        </w:rPr>
        <w:t>"Атомная энергетика: будущее человечества или угроза международной безопасности?", "Перспективы углеводородов как основного источника энергии" и "Использование возобновляемой энергетики как способ защиты окружающей среды"</w:t>
      </w:r>
      <w:r>
        <w:rPr>
          <w:rFonts w:eastAsia="Times New Roman" w:cs="Times New Roman"/>
          <w:color w:val="000000" w:themeColor="text1"/>
        </w:rPr>
        <w:t>, а во второй день для участников была организована дискуссионная площадка и лекторий.</w:t>
      </w:r>
    </w:p>
    <w:p w14:paraId="134CFDB1" w14:textId="77777777" w:rsidR="00A17E8A" w:rsidRDefault="0010091C">
      <w:r>
        <w:rPr>
          <w:rFonts w:eastAsia="Times New Roman" w:cs="Times New Roman"/>
          <w:color w:val="000000" w:themeColor="text1"/>
        </w:rPr>
        <w:t>В рамках культурной программы за день до начала работы форума для иногородних участников была организована экскурсия по историческому центру Казани, экскурсия в геологический музей КФУ и интеллектуальная игра.</w:t>
      </w:r>
      <w:bookmarkStart w:id="0" w:name="_GoBack"/>
      <w:bookmarkEnd w:id="0"/>
    </w:p>
    <w:sectPr w:rsidR="00A17E8A" w:rsidSect="00BC7A70">
      <w:pgSz w:w="11900" w:h="16840"/>
      <w:pgMar w:top="1134" w:right="850" w:bottom="1134" w:left="1701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1C"/>
    <w:rsid w:val="00011062"/>
    <w:rsid w:val="0010091C"/>
    <w:rsid w:val="00B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032A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00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vk.com/kfusp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1644</Characters>
  <Application>Microsoft Macintosh Word</Application>
  <DocSecurity>0</DocSecurity>
  <Lines>13</Lines>
  <Paragraphs>3</Paragraphs>
  <ScaleCrop>false</ScaleCrop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Kate</dc:creator>
  <cp:keywords/>
  <dc:description/>
  <cp:lastModifiedBy>Black Kate</cp:lastModifiedBy>
  <cp:revision>1</cp:revision>
  <dcterms:created xsi:type="dcterms:W3CDTF">2017-04-16T10:10:00Z</dcterms:created>
  <dcterms:modified xsi:type="dcterms:W3CDTF">2017-04-16T10:18:00Z</dcterms:modified>
</cp:coreProperties>
</file>